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C1E1" w14:textId="77777777" w:rsidR="00EE7C8D" w:rsidRDefault="00EE7C8D" w:rsidP="00B324E1">
      <w:pPr>
        <w:rPr>
          <w:rFonts w:ascii="Times New Roman" w:hAnsi="Times New Roman" w:cs="Times New Roman"/>
          <w:b/>
          <w:bCs/>
          <w:sz w:val="24"/>
          <w:szCs w:val="24"/>
        </w:rPr>
      </w:pPr>
    </w:p>
    <w:p w14:paraId="1FBC55D0" w14:textId="45CC9591" w:rsidR="00B324E1" w:rsidRPr="00EE7C8D" w:rsidRDefault="00EE7C8D" w:rsidP="00B324E1">
      <w:pPr>
        <w:rPr>
          <w:rFonts w:ascii="Times New Roman" w:hAnsi="Times New Roman" w:cs="Times New Roman"/>
          <w:b/>
          <w:bCs/>
          <w:sz w:val="24"/>
          <w:szCs w:val="24"/>
        </w:rPr>
      </w:pPr>
      <w:r w:rsidRPr="00EE7C8D">
        <w:rPr>
          <w:rFonts w:ascii="Times New Roman" w:hAnsi="Times New Roman" w:cs="Times New Roman"/>
          <w:b/>
          <w:bCs/>
          <w:sz w:val="24"/>
          <w:szCs w:val="24"/>
        </w:rPr>
        <w:t xml:space="preserve">721.4 </w:t>
      </w:r>
      <w:r w:rsidR="00B324E1" w:rsidRPr="00EE7C8D">
        <w:rPr>
          <w:rFonts w:ascii="Times New Roman" w:hAnsi="Times New Roman" w:cs="Times New Roman"/>
          <w:b/>
          <w:bCs/>
          <w:sz w:val="24"/>
          <w:szCs w:val="24"/>
        </w:rPr>
        <w:t>NEGATIVE MEAL CHARGE POLICY</w:t>
      </w:r>
    </w:p>
    <w:p w14:paraId="70714468" w14:textId="7D19E026" w:rsidR="00B324E1" w:rsidRPr="00EE7C8D" w:rsidRDefault="00B324E1" w:rsidP="00B32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b/>
          <w:bCs/>
          <w:sz w:val="24"/>
          <w:szCs w:val="24"/>
        </w:rPr>
        <w:t>PURPOSE</w:t>
      </w:r>
      <w:r w:rsidRPr="00EE7C8D">
        <w:rPr>
          <w:rFonts w:ascii="Times New Roman" w:eastAsia="Times New Roman" w:hAnsi="Times New Roman" w:cs="Times New Roman"/>
          <w:sz w:val="24"/>
          <w:szCs w:val="24"/>
        </w:rPr>
        <w:br/>
      </w:r>
      <w:r w:rsidRPr="00EE7C8D">
        <w:rPr>
          <w:rFonts w:ascii="Times New Roman" w:eastAsia="Times New Roman" w:hAnsi="Times New Roman" w:cs="Times New Roman"/>
          <w:sz w:val="24"/>
          <w:szCs w:val="24"/>
        </w:rPr>
        <w:br/>
        <w:t xml:space="preserve">The purpose of this policy is to establish </w:t>
      </w:r>
      <w:r w:rsidR="007C4B09" w:rsidRPr="00EE7C8D">
        <w:rPr>
          <w:rFonts w:ascii="Times New Roman" w:eastAsia="Times New Roman" w:hAnsi="Times New Roman" w:cs="Times New Roman"/>
          <w:sz w:val="24"/>
          <w:szCs w:val="24"/>
        </w:rPr>
        <w:t>consistent practi</w:t>
      </w:r>
      <w:r w:rsidR="009E1397" w:rsidRPr="00EE7C8D">
        <w:rPr>
          <w:rFonts w:ascii="Times New Roman" w:eastAsia="Times New Roman" w:hAnsi="Times New Roman" w:cs="Times New Roman"/>
          <w:sz w:val="24"/>
          <w:szCs w:val="24"/>
        </w:rPr>
        <w:t>c</w:t>
      </w:r>
      <w:r w:rsidR="007C4B09" w:rsidRPr="00EE7C8D">
        <w:rPr>
          <w:rFonts w:ascii="Times New Roman" w:eastAsia="Times New Roman" w:hAnsi="Times New Roman" w:cs="Times New Roman"/>
          <w:sz w:val="24"/>
          <w:szCs w:val="24"/>
        </w:rPr>
        <w:t>es</w:t>
      </w:r>
      <w:r w:rsidRPr="00EE7C8D">
        <w:rPr>
          <w:rFonts w:ascii="Times New Roman" w:eastAsia="Times New Roman" w:hAnsi="Times New Roman" w:cs="Times New Roman"/>
          <w:sz w:val="24"/>
          <w:szCs w:val="24"/>
        </w:rPr>
        <w:t xml:space="preserve"> for South Washington County </w:t>
      </w:r>
      <w:r w:rsidR="001D667B" w:rsidRPr="00EE7C8D">
        <w:rPr>
          <w:rFonts w:ascii="Times New Roman" w:eastAsia="Times New Roman" w:hAnsi="Times New Roman" w:cs="Times New Roman"/>
          <w:sz w:val="24"/>
          <w:szCs w:val="24"/>
        </w:rPr>
        <w:t>S</w:t>
      </w:r>
      <w:r w:rsidRPr="00EE7C8D">
        <w:rPr>
          <w:rFonts w:ascii="Times New Roman" w:eastAsia="Times New Roman" w:hAnsi="Times New Roman" w:cs="Times New Roman"/>
          <w:sz w:val="24"/>
          <w:szCs w:val="24"/>
        </w:rPr>
        <w:t>chool</w:t>
      </w:r>
      <w:r w:rsidR="007C4B09" w:rsidRPr="00EE7C8D">
        <w:rPr>
          <w:rFonts w:ascii="Times New Roman" w:eastAsia="Times New Roman" w:hAnsi="Times New Roman" w:cs="Times New Roman"/>
          <w:sz w:val="24"/>
          <w:szCs w:val="24"/>
        </w:rPr>
        <w:t>’</w:t>
      </w:r>
      <w:r w:rsidRPr="00EE7C8D">
        <w:rPr>
          <w:rFonts w:ascii="Times New Roman" w:eastAsia="Times New Roman" w:hAnsi="Times New Roman" w:cs="Times New Roman"/>
          <w:sz w:val="24"/>
          <w:szCs w:val="24"/>
        </w:rPr>
        <w:t>s (</w:t>
      </w:r>
      <w:r w:rsidR="00CA29FF" w:rsidRPr="00EE7C8D">
        <w:rPr>
          <w:rFonts w:ascii="Times New Roman" w:eastAsia="Times New Roman" w:hAnsi="Times New Roman" w:cs="Times New Roman"/>
          <w:sz w:val="24"/>
          <w:szCs w:val="24"/>
        </w:rPr>
        <w:t>S</w:t>
      </w:r>
      <w:r w:rsidRPr="00EE7C8D">
        <w:rPr>
          <w:rFonts w:ascii="Times New Roman" w:eastAsia="Times New Roman" w:hAnsi="Times New Roman" w:cs="Times New Roman"/>
          <w:sz w:val="24"/>
          <w:szCs w:val="24"/>
        </w:rPr>
        <w:t>o</w:t>
      </w:r>
      <w:r w:rsidR="00CA29FF" w:rsidRPr="00EE7C8D">
        <w:rPr>
          <w:rFonts w:ascii="Times New Roman" w:eastAsia="Times New Roman" w:hAnsi="Times New Roman" w:cs="Times New Roman"/>
          <w:sz w:val="24"/>
          <w:szCs w:val="24"/>
        </w:rPr>
        <w:t>W</w:t>
      </w:r>
      <w:r w:rsidRPr="00EE7C8D">
        <w:rPr>
          <w:rFonts w:ascii="Times New Roman" w:eastAsia="Times New Roman" w:hAnsi="Times New Roman" w:cs="Times New Roman"/>
          <w:sz w:val="24"/>
          <w:szCs w:val="24"/>
        </w:rPr>
        <w:t>ash</w:t>
      </w:r>
      <w:r w:rsidR="00CA29FF" w:rsidRPr="00EE7C8D">
        <w:rPr>
          <w:rFonts w:ascii="Times New Roman" w:eastAsia="Times New Roman" w:hAnsi="Times New Roman" w:cs="Times New Roman"/>
          <w:sz w:val="24"/>
          <w:szCs w:val="24"/>
        </w:rPr>
        <w:t>C</w:t>
      </w:r>
      <w:r w:rsidRPr="00EE7C8D">
        <w:rPr>
          <w:rFonts w:ascii="Times New Roman" w:eastAsia="Times New Roman" w:hAnsi="Times New Roman" w:cs="Times New Roman"/>
          <w:sz w:val="24"/>
          <w:szCs w:val="24"/>
        </w:rPr>
        <w:t>o)</w:t>
      </w:r>
      <w:r w:rsidR="007C4B09" w:rsidRPr="00EE7C8D">
        <w:rPr>
          <w:rFonts w:ascii="Times New Roman" w:eastAsia="Times New Roman" w:hAnsi="Times New Roman" w:cs="Times New Roman"/>
          <w:sz w:val="24"/>
          <w:szCs w:val="24"/>
        </w:rPr>
        <w:t xml:space="preserve"> negative meal accounts and/or the collection of unpaid meal debt</w:t>
      </w:r>
      <w:r w:rsidRPr="00EE7C8D">
        <w:rPr>
          <w:rFonts w:ascii="Times New Roman" w:eastAsia="Times New Roman" w:hAnsi="Times New Roman" w:cs="Times New Roman"/>
          <w:sz w:val="24"/>
          <w:szCs w:val="24"/>
        </w:rPr>
        <w:t xml:space="preserve">. Students will have access to healthy and nutritious meals through the Nutrition Services </w:t>
      </w:r>
      <w:r w:rsidR="009F6FD6" w:rsidRPr="00EE7C8D">
        <w:rPr>
          <w:rFonts w:ascii="Times New Roman" w:eastAsia="Times New Roman" w:hAnsi="Times New Roman" w:cs="Times New Roman"/>
          <w:sz w:val="24"/>
          <w:szCs w:val="24"/>
        </w:rPr>
        <w:t>p</w:t>
      </w:r>
      <w:r w:rsidRPr="00EE7C8D">
        <w:rPr>
          <w:rFonts w:ascii="Times New Roman" w:eastAsia="Times New Roman" w:hAnsi="Times New Roman" w:cs="Times New Roman"/>
          <w:sz w:val="24"/>
          <w:szCs w:val="24"/>
        </w:rPr>
        <w:t>rogram</w:t>
      </w:r>
      <w:r w:rsidR="00281E74" w:rsidRPr="00EE7C8D">
        <w:rPr>
          <w:rFonts w:ascii="Times New Roman" w:eastAsia="Times New Roman" w:hAnsi="Times New Roman" w:cs="Times New Roman"/>
          <w:sz w:val="24"/>
          <w:szCs w:val="24"/>
        </w:rPr>
        <w:t>.</w:t>
      </w:r>
      <w:r w:rsidRPr="00EE7C8D">
        <w:rPr>
          <w:rFonts w:ascii="Times New Roman" w:eastAsia="Times New Roman" w:hAnsi="Times New Roman" w:cs="Times New Roman"/>
          <w:sz w:val="24"/>
          <w:szCs w:val="24"/>
        </w:rPr>
        <w:t xml:space="preserve"> </w:t>
      </w:r>
      <w:r w:rsidR="00625397" w:rsidRPr="00EE7C8D">
        <w:rPr>
          <w:rFonts w:ascii="Times New Roman" w:eastAsia="Times New Roman" w:hAnsi="Times New Roman" w:cs="Times New Roman"/>
          <w:sz w:val="24"/>
          <w:szCs w:val="24"/>
        </w:rPr>
        <w:t>S</w:t>
      </w:r>
      <w:r w:rsidRPr="00EE7C8D">
        <w:rPr>
          <w:rFonts w:ascii="Times New Roman" w:eastAsia="Times New Roman" w:hAnsi="Times New Roman" w:cs="Times New Roman"/>
          <w:sz w:val="24"/>
          <w:szCs w:val="24"/>
        </w:rPr>
        <w:t>chool district employees, families and students will have a clear understanding of expectations regarding meal charges.   </w:t>
      </w:r>
    </w:p>
    <w:p w14:paraId="4F7334A7" w14:textId="77777777" w:rsidR="00E16027" w:rsidRPr="00EE7C8D" w:rsidRDefault="00E16027" w:rsidP="00E16027">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p>
    <w:p w14:paraId="445A4231" w14:textId="3A7C591B" w:rsidR="00B324E1" w:rsidRPr="00EE7C8D" w:rsidRDefault="00B324E1" w:rsidP="00B324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b/>
          <w:bCs/>
          <w:sz w:val="24"/>
          <w:szCs w:val="24"/>
        </w:rPr>
        <w:t>General Statement of Policy</w:t>
      </w:r>
      <w:r w:rsidRPr="00EE7C8D">
        <w:rPr>
          <w:rFonts w:ascii="Times New Roman" w:eastAsia="Times New Roman" w:hAnsi="Times New Roman" w:cs="Times New Roman"/>
          <w:sz w:val="24"/>
          <w:szCs w:val="24"/>
        </w:rPr>
        <w:br/>
        <w:t> </w:t>
      </w:r>
    </w:p>
    <w:p w14:paraId="063A1DAF" w14:textId="6BEC262F" w:rsidR="000453F8" w:rsidRPr="00EE7C8D" w:rsidRDefault="00B324E1" w:rsidP="00EE7C8D">
      <w:pPr>
        <w:numPr>
          <w:ilvl w:val="1"/>
          <w:numId w:val="1"/>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So</w:t>
      </w:r>
      <w:r w:rsidR="00CA29FF" w:rsidRPr="00EE7C8D">
        <w:rPr>
          <w:rFonts w:ascii="Times New Roman" w:eastAsia="Times New Roman" w:hAnsi="Times New Roman" w:cs="Times New Roman"/>
          <w:sz w:val="24"/>
          <w:szCs w:val="24"/>
        </w:rPr>
        <w:t>W</w:t>
      </w:r>
      <w:r w:rsidRPr="00EE7C8D">
        <w:rPr>
          <w:rFonts w:ascii="Times New Roman" w:eastAsia="Times New Roman" w:hAnsi="Times New Roman" w:cs="Times New Roman"/>
          <w:sz w:val="24"/>
          <w:szCs w:val="24"/>
        </w:rPr>
        <w:t>ash</w:t>
      </w:r>
      <w:r w:rsidR="00CA29FF" w:rsidRPr="00EE7C8D">
        <w:rPr>
          <w:rFonts w:ascii="Times New Roman" w:eastAsia="Times New Roman" w:hAnsi="Times New Roman" w:cs="Times New Roman"/>
          <w:sz w:val="24"/>
          <w:szCs w:val="24"/>
        </w:rPr>
        <w:t>C</w:t>
      </w:r>
      <w:r w:rsidRPr="00EE7C8D">
        <w:rPr>
          <w:rFonts w:ascii="Times New Roman" w:eastAsia="Times New Roman" w:hAnsi="Times New Roman" w:cs="Times New Roman"/>
          <w:sz w:val="24"/>
          <w:szCs w:val="24"/>
        </w:rPr>
        <w:t>o offers breakfast and lunch to all grade levels.  The Nutrition Services Department strives to produce high-quality meals at a reasonable cost</w:t>
      </w:r>
      <w:r w:rsidR="002920F2" w:rsidRPr="00EE7C8D">
        <w:rPr>
          <w:rFonts w:ascii="Times New Roman" w:eastAsia="Times New Roman" w:hAnsi="Times New Roman" w:cs="Times New Roman"/>
          <w:sz w:val="24"/>
          <w:szCs w:val="24"/>
        </w:rPr>
        <w:t xml:space="preserve"> that meet </w:t>
      </w:r>
      <w:r w:rsidR="007C4B09" w:rsidRPr="00EE7C8D">
        <w:rPr>
          <w:rFonts w:ascii="Times New Roman" w:eastAsia="Times New Roman" w:hAnsi="Times New Roman" w:cs="Times New Roman"/>
          <w:sz w:val="24"/>
          <w:szCs w:val="24"/>
        </w:rPr>
        <w:t xml:space="preserve">both </w:t>
      </w:r>
      <w:r w:rsidR="002920F2" w:rsidRPr="00EE7C8D">
        <w:rPr>
          <w:rFonts w:ascii="Times New Roman" w:eastAsia="Times New Roman" w:hAnsi="Times New Roman" w:cs="Times New Roman"/>
          <w:sz w:val="24"/>
          <w:szCs w:val="24"/>
        </w:rPr>
        <w:t>state and federal guidelines</w:t>
      </w:r>
      <w:r w:rsidRPr="00EE7C8D">
        <w:rPr>
          <w:rFonts w:ascii="Times New Roman" w:eastAsia="Times New Roman" w:hAnsi="Times New Roman" w:cs="Times New Roman"/>
          <w:sz w:val="24"/>
          <w:szCs w:val="24"/>
        </w:rPr>
        <w:t>. </w:t>
      </w:r>
    </w:p>
    <w:p w14:paraId="4CEEC157" w14:textId="69470CC6" w:rsidR="000F42DC" w:rsidRPr="00EE7C8D" w:rsidRDefault="009E1397" w:rsidP="00EE7C8D">
      <w:pPr>
        <w:numPr>
          <w:ilvl w:val="1"/>
          <w:numId w:val="1"/>
        </w:numPr>
        <w:shd w:val="clear" w:color="auto" w:fill="FFFFFF"/>
        <w:spacing w:before="100" w:beforeAutospacing="1" w:after="0"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S</w:t>
      </w:r>
      <w:r w:rsidR="00B324E1" w:rsidRPr="00EE7C8D">
        <w:rPr>
          <w:rFonts w:ascii="Times New Roman" w:eastAsia="Times New Roman" w:hAnsi="Times New Roman" w:cs="Times New Roman"/>
          <w:sz w:val="24"/>
          <w:szCs w:val="24"/>
        </w:rPr>
        <w:t xml:space="preserve">tudents </w:t>
      </w:r>
      <w:r w:rsidR="007C4B09" w:rsidRPr="00EE7C8D">
        <w:rPr>
          <w:rFonts w:ascii="Times New Roman" w:eastAsia="Times New Roman" w:hAnsi="Times New Roman" w:cs="Times New Roman"/>
          <w:sz w:val="24"/>
          <w:szCs w:val="24"/>
        </w:rPr>
        <w:t>and/</w:t>
      </w:r>
      <w:r w:rsidR="00B324E1" w:rsidRPr="00EE7C8D">
        <w:rPr>
          <w:rFonts w:ascii="Times New Roman" w:eastAsia="Times New Roman" w:hAnsi="Times New Roman" w:cs="Times New Roman"/>
          <w:sz w:val="24"/>
          <w:szCs w:val="24"/>
        </w:rPr>
        <w:t xml:space="preserve">or district employees may purchase meals when funds have been deposited into their meal account </w:t>
      </w:r>
      <w:r w:rsidR="007C4B09" w:rsidRPr="00EE7C8D">
        <w:rPr>
          <w:rFonts w:ascii="Times New Roman" w:eastAsia="Times New Roman" w:hAnsi="Times New Roman" w:cs="Times New Roman"/>
          <w:sz w:val="24"/>
          <w:szCs w:val="24"/>
        </w:rPr>
        <w:t xml:space="preserve">with cash, </w:t>
      </w:r>
      <w:r w:rsidR="00B324E1" w:rsidRPr="00EE7C8D">
        <w:rPr>
          <w:rFonts w:ascii="Times New Roman" w:eastAsia="Times New Roman" w:hAnsi="Times New Roman" w:cs="Times New Roman"/>
          <w:sz w:val="24"/>
          <w:szCs w:val="24"/>
        </w:rPr>
        <w:t>check</w:t>
      </w:r>
      <w:r w:rsidR="007C4B09" w:rsidRPr="00EE7C8D">
        <w:rPr>
          <w:rFonts w:ascii="Times New Roman" w:eastAsia="Times New Roman" w:hAnsi="Times New Roman" w:cs="Times New Roman"/>
          <w:sz w:val="24"/>
          <w:szCs w:val="24"/>
        </w:rPr>
        <w:t xml:space="preserve"> or online through </w:t>
      </w:r>
      <w:r w:rsidR="000D5EF3" w:rsidRPr="00EE7C8D">
        <w:rPr>
          <w:rFonts w:ascii="Times New Roman" w:eastAsia="Times New Roman" w:hAnsi="Times New Roman" w:cs="Times New Roman"/>
          <w:sz w:val="24"/>
          <w:szCs w:val="24"/>
        </w:rPr>
        <w:t>the district’s meal payment system</w:t>
      </w:r>
      <w:r w:rsidR="007C4B09" w:rsidRPr="00EE7C8D">
        <w:rPr>
          <w:rFonts w:ascii="Times New Roman" w:eastAsia="Times New Roman" w:hAnsi="Times New Roman" w:cs="Times New Roman"/>
          <w:sz w:val="24"/>
          <w:szCs w:val="24"/>
        </w:rPr>
        <w:t xml:space="preserve">.  </w:t>
      </w:r>
      <w:r w:rsidR="00B324E1" w:rsidRPr="00EE7C8D">
        <w:rPr>
          <w:rFonts w:ascii="Times New Roman" w:eastAsia="Times New Roman" w:hAnsi="Times New Roman" w:cs="Times New Roman"/>
          <w:sz w:val="24"/>
          <w:szCs w:val="24"/>
        </w:rPr>
        <w:t xml:space="preserve"> </w:t>
      </w:r>
    </w:p>
    <w:p w14:paraId="1ABC8BAD" w14:textId="7C95C7C1" w:rsidR="000F42DC" w:rsidRPr="00EE7C8D" w:rsidRDefault="00B324E1" w:rsidP="00EE7C8D">
      <w:pPr>
        <w:numPr>
          <w:ilvl w:val="1"/>
          <w:numId w:val="1"/>
        </w:numPr>
        <w:shd w:val="clear" w:color="auto" w:fill="FFFFFF"/>
        <w:spacing w:before="100" w:beforeAutospacing="1" w:after="0"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Households may apply for free/reduced meals</w:t>
      </w:r>
      <w:r w:rsidR="007C4B09" w:rsidRPr="00EE7C8D">
        <w:rPr>
          <w:rFonts w:ascii="Times New Roman" w:eastAsia="Times New Roman" w:hAnsi="Times New Roman" w:cs="Times New Roman"/>
          <w:sz w:val="24"/>
          <w:szCs w:val="24"/>
        </w:rPr>
        <w:t xml:space="preserve"> once the application period opens and </w:t>
      </w:r>
      <w:r w:rsidRPr="00EE7C8D">
        <w:rPr>
          <w:rFonts w:ascii="Times New Roman" w:eastAsia="Times New Roman" w:hAnsi="Times New Roman" w:cs="Times New Roman"/>
          <w:sz w:val="24"/>
          <w:szCs w:val="24"/>
        </w:rPr>
        <w:t>any</w:t>
      </w:r>
      <w:r w:rsidR="007C4B09" w:rsidRPr="00EE7C8D">
        <w:rPr>
          <w:rFonts w:ascii="Times New Roman" w:eastAsia="Times New Roman" w:hAnsi="Times New Roman" w:cs="Times New Roman"/>
          <w:sz w:val="24"/>
          <w:szCs w:val="24"/>
        </w:rPr>
        <w:t xml:space="preserve"> </w:t>
      </w:r>
      <w:r w:rsidRPr="00EE7C8D">
        <w:rPr>
          <w:rFonts w:ascii="Times New Roman" w:eastAsia="Times New Roman" w:hAnsi="Times New Roman" w:cs="Times New Roman"/>
          <w:sz w:val="24"/>
          <w:szCs w:val="24"/>
        </w:rPr>
        <w:t xml:space="preserve">time during the </w:t>
      </w:r>
      <w:r w:rsidR="007C4B09" w:rsidRPr="00EE7C8D">
        <w:rPr>
          <w:rFonts w:ascii="Times New Roman" w:eastAsia="Times New Roman" w:hAnsi="Times New Roman" w:cs="Times New Roman"/>
          <w:sz w:val="24"/>
          <w:szCs w:val="24"/>
        </w:rPr>
        <w:t xml:space="preserve">active </w:t>
      </w:r>
      <w:r w:rsidRPr="00EE7C8D">
        <w:rPr>
          <w:rFonts w:ascii="Times New Roman" w:eastAsia="Times New Roman" w:hAnsi="Times New Roman" w:cs="Times New Roman"/>
          <w:sz w:val="24"/>
          <w:szCs w:val="24"/>
        </w:rPr>
        <w:t>school year.</w:t>
      </w:r>
      <w:r w:rsidR="000F42DC" w:rsidRPr="00EE7C8D">
        <w:rPr>
          <w:rFonts w:ascii="Times New Roman" w:eastAsia="Times New Roman" w:hAnsi="Times New Roman" w:cs="Times New Roman"/>
          <w:sz w:val="24"/>
          <w:szCs w:val="24"/>
        </w:rPr>
        <w:t xml:space="preserve">  If household</w:t>
      </w:r>
      <w:r w:rsidR="007C4B09" w:rsidRPr="00EE7C8D">
        <w:rPr>
          <w:rFonts w:ascii="Times New Roman" w:eastAsia="Times New Roman" w:hAnsi="Times New Roman" w:cs="Times New Roman"/>
          <w:sz w:val="24"/>
          <w:szCs w:val="24"/>
        </w:rPr>
        <w:t xml:space="preserve"> size or</w:t>
      </w:r>
      <w:r w:rsidR="000F42DC" w:rsidRPr="00EE7C8D">
        <w:rPr>
          <w:rFonts w:ascii="Times New Roman" w:eastAsia="Times New Roman" w:hAnsi="Times New Roman" w:cs="Times New Roman"/>
          <w:sz w:val="24"/>
          <w:szCs w:val="24"/>
        </w:rPr>
        <w:t xml:space="preserve"> income change</w:t>
      </w:r>
      <w:r w:rsidR="007C4B09" w:rsidRPr="00EE7C8D">
        <w:rPr>
          <w:rFonts w:ascii="Times New Roman" w:eastAsia="Times New Roman" w:hAnsi="Times New Roman" w:cs="Times New Roman"/>
          <w:sz w:val="24"/>
          <w:szCs w:val="24"/>
        </w:rPr>
        <w:t>s</w:t>
      </w:r>
      <w:r w:rsidR="000F42DC" w:rsidRPr="00EE7C8D">
        <w:rPr>
          <w:rFonts w:ascii="Times New Roman" w:eastAsia="Times New Roman" w:hAnsi="Times New Roman" w:cs="Times New Roman"/>
          <w:sz w:val="24"/>
          <w:szCs w:val="24"/>
        </w:rPr>
        <w:t xml:space="preserve">, families can </w:t>
      </w:r>
      <w:r w:rsidR="007C4B09" w:rsidRPr="00EE7C8D">
        <w:rPr>
          <w:rFonts w:ascii="Times New Roman" w:eastAsia="Times New Roman" w:hAnsi="Times New Roman" w:cs="Times New Roman"/>
          <w:sz w:val="24"/>
          <w:szCs w:val="24"/>
        </w:rPr>
        <w:t xml:space="preserve">apply or </w:t>
      </w:r>
      <w:r w:rsidR="000F42DC" w:rsidRPr="00EE7C8D">
        <w:rPr>
          <w:rFonts w:ascii="Times New Roman" w:eastAsia="Times New Roman" w:hAnsi="Times New Roman" w:cs="Times New Roman"/>
          <w:sz w:val="24"/>
          <w:szCs w:val="24"/>
        </w:rPr>
        <w:t>reapply for meal benefits.</w:t>
      </w:r>
    </w:p>
    <w:p w14:paraId="3E0F4352" w14:textId="3A7E87BB" w:rsidR="009F6FD6" w:rsidRPr="00EE7C8D" w:rsidRDefault="000D5EF3" w:rsidP="00EE7C8D">
      <w:pPr>
        <w:numPr>
          <w:ilvl w:val="1"/>
          <w:numId w:val="1"/>
        </w:numPr>
        <w:shd w:val="clear" w:color="auto" w:fill="FFFFFF"/>
        <w:spacing w:before="100" w:beforeAutospacing="1" w:after="0"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Families must submit a new education benefits (free and reduced priced meals) application each year.  </w:t>
      </w:r>
      <w:r w:rsidR="00B324E1" w:rsidRPr="00EE7C8D">
        <w:rPr>
          <w:rFonts w:ascii="Times New Roman" w:eastAsia="Times New Roman" w:hAnsi="Times New Roman" w:cs="Times New Roman"/>
          <w:sz w:val="24"/>
          <w:szCs w:val="24"/>
        </w:rPr>
        <w:t xml:space="preserve">Prior to the start of </w:t>
      </w:r>
      <w:r w:rsidRPr="00EE7C8D">
        <w:rPr>
          <w:rFonts w:ascii="Times New Roman" w:eastAsia="Times New Roman" w:hAnsi="Times New Roman" w:cs="Times New Roman"/>
          <w:sz w:val="24"/>
          <w:szCs w:val="24"/>
        </w:rPr>
        <w:t>each school</w:t>
      </w:r>
      <w:r w:rsidR="00B324E1" w:rsidRPr="00EE7C8D">
        <w:rPr>
          <w:rFonts w:ascii="Times New Roman" w:eastAsia="Times New Roman" w:hAnsi="Times New Roman" w:cs="Times New Roman"/>
          <w:sz w:val="24"/>
          <w:szCs w:val="24"/>
        </w:rPr>
        <w:t xml:space="preserve"> year, </w:t>
      </w:r>
      <w:r w:rsidRPr="00EE7C8D">
        <w:rPr>
          <w:rFonts w:ascii="Times New Roman" w:eastAsia="Times New Roman" w:hAnsi="Times New Roman" w:cs="Times New Roman"/>
          <w:sz w:val="24"/>
          <w:szCs w:val="24"/>
        </w:rPr>
        <w:t>families will receive notice to complete the application</w:t>
      </w:r>
      <w:r w:rsidR="00B324E1" w:rsidRPr="00EE7C8D">
        <w:rPr>
          <w:rFonts w:ascii="Times New Roman" w:eastAsia="Times New Roman" w:hAnsi="Times New Roman" w:cs="Times New Roman"/>
          <w:sz w:val="24"/>
          <w:szCs w:val="24"/>
        </w:rPr>
        <w:t xml:space="preserve">.  Information will direct </w:t>
      </w:r>
      <w:r w:rsidRPr="00EE7C8D">
        <w:rPr>
          <w:rFonts w:ascii="Times New Roman" w:eastAsia="Times New Roman" w:hAnsi="Times New Roman" w:cs="Times New Roman"/>
          <w:sz w:val="24"/>
          <w:szCs w:val="24"/>
        </w:rPr>
        <w:t>families to a</w:t>
      </w:r>
      <w:r w:rsidR="00B324E1" w:rsidRPr="00EE7C8D">
        <w:rPr>
          <w:rFonts w:ascii="Times New Roman" w:eastAsia="Times New Roman" w:hAnsi="Times New Roman" w:cs="Times New Roman"/>
          <w:sz w:val="24"/>
          <w:szCs w:val="24"/>
        </w:rPr>
        <w:t xml:space="preserve"> website</w:t>
      </w:r>
      <w:r w:rsidRPr="00EE7C8D">
        <w:rPr>
          <w:rFonts w:ascii="Times New Roman" w:eastAsia="Times New Roman" w:hAnsi="Times New Roman" w:cs="Times New Roman"/>
          <w:sz w:val="24"/>
          <w:szCs w:val="24"/>
        </w:rPr>
        <w:t xml:space="preserve"> to complete the Application for Education Benefits online or download and print a paper application.  Applications are also available in new enrollment packets, each school’s office and at the District Service Center in both English and Spanish.  Applications in other languages are also available by request.</w:t>
      </w:r>
      <w:r w:rsidR="00B324E1" w:rsidRPr="00EE7C8D">
        <w:rPr>
          <w:rFonts w:ascii="Times New Roman" w:eastAsia="Times New Roman" w:hAnsi="Times New Roman" w:cs="Times New Roman"/>
          <w:sz w:val="24"/>
          <w:szCs w:val="24"/>
        </w:rPr>
        <w:t xml:space="preserve">  </w:t>
      </w:r>
    </w:p>
    <w:p w14:paraId="7143EB55" w14:textId="5F476C45" w:rsidR="00B324E1" w:rsidRPr="00EE7C8D" w:rsidRDefault="001B299D" w:rsidP="00B324E1">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Students will be allowed to participate in the </w:t>
      </w:r>
      <w:r w:rsidR="007C4B09" w:rsidRPr="00EE7C8D">
        <w:rPr>
          <w:rFonts w:ascii="Times New Roman" w:eastAsia="Times New Roman" w:hAnsi="Times New Roman" w:cs="Times New Roman"/>
          <w:sz w:val="24"/>
          <w:szCs w:val="24"/>
        </w:rPr>
        <w:t>meal</w:t>
      </w:r>
      <w:r w:rsidRPr="00EE7C8D">
        <w:rPr>
          <w:rFonts w:ascii="Times New Roman" w:eastAsia="Times New Roman" w:hAnsi="Times New Roman" w:cs="Times New Roman"/>
          <w:sz w:val="24"/>
          <w:szCs w:val="24"/>
        </w:rPr>
        <w:t xml:space="preserve"> program regardless of meal account balance; however, parents will continue to be responsible to pay for all meal charges, including negative balances.</w:t>
      </w:r>
      <w:r w:rsidR="00B324E1" w:rsidRPr="00EE7C8D">
        <w:rPr>
          <w:rFonts w:ascii="Times New Roman" w:eastAsia="Times New Roman" w:hAnsi="Times New Roman" w:cs="Times New Roman"/>
          <w:sz w:val="24"/>
          <w:szCs w:val="24"/>
        </w:rPr>
        <w:br/>
        <w:t> </w:t>
      </w:r>
    </w:p>
    <w:p w14:paraId="5D9A3B30" w14:textId="6216BDEC" w:rsidR="00B324E1" w:rsidRPr="00EE7C8D" w:rsidRDefault="00B324E1" w:rsidP="001B29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b/>
          <w:bCs/>
          <w:sz w:val="24"/>
          <w:szCs w:val="24"/>
        </w:rPr>
        <w:t>LOW OR NEGATIVE ACCOUNT BALANCES – NOTIFICATION</w:t>
      </w:r>
      <w:r w:rsidRPr="00EE7C8D">
        <w:rPr>
          <w:rFonts w:ascii="Times New Roman" w:eastAsia="Times New Roman" w:hAnsi="Times New Roman" w:cs="Times New Roman"/>
          <w:sz w:val="24"/>
          <w:szCs w:val="24"/>
        </w:rPr>
        <w:br/>
        <w:t> </w:t>
      </w:r>
    </w:p>
    <w:p w14:paraId="00DD75B6" w14:textId="4D787C90" w:rsidR="00B324E1" w:rsidRPr="00EE7C8D" w:rsidRDefault="001B299D" w:rsidP="00B324E1">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Families </w:t>
      </w:r>
      <w:r w:rsidR="009E1397" w:rsidRPr="00EE7C8D">
        <w:rPr>
          <w:rFonts w:ascii="Times New Roman" w:eastAsia="Times New Roman" w:hAnsi="Times New Roman" w:cs="Times New Roman"/>
          <w:sz w:val="24"/>
          <w:szCs w:val="24"/>
        </w:rPr>
        <w:t xml:space="preserve">who pay for reimbursable meals </w:t>
      </w:r>
      <w:r w:rsidRPr="00EE7C8D">
        <w:rPr>
          <w:rFonts w:ascii="Times New Roman" w:eastAsia="Times New Roman" w:hAnsi="Times New Roman" w:cs="Times New Roman"/>
          <w:sz w:val="24"/>
          <w:szCs w:val="24"/>
        </w:rPr>
        <w:t>will be notified via automated phone calls and/or email and text messages when a student’s meal account falls to $5</w:t>
      </w:r>
      <w:r w:rsidR="000D5EF3" w:rsidRPr="00EE7C8D">
        <w:rPr>
          <w:rFonts w:ascii="Times New Roman" w:eastAsia="Times New Roman" w:hAnsi="Times New Roman" w:cs="Times New Roman"/>
          <w:sz w:val="24"/>
          <w:szCs w:val="24"/>
        </w:rPr>
        <w:t xml:space="preserve"> or less. Families are expected to have a current working phone number and/or email to be aler</w:t>
      </w:r>
      <w:r w:rsidR="009C3CE7">
        <w:rPr>
          <w:rFonts w:ascii="Times New Roman" w:eastAsia="Times New Roman" w:hAnsi="Times New Roman" w:cs="Times New Roman"/>
          <w:sz w:val="24"/>
          <w:szCs w:val="24"/>
        </w:rPr>
        <w:t>t</w:t>
      </w:r>
      <w:r w:rsidR="000D5EF3" w:rsidRPr="00EE7C8D">
        <w:rPr>
          <w:rFonts w:ascii="Times New Roman" w:eastAsia="Times New Roman" w:hAnsi="Times New Roman" w:cs="Times New Roman"/>
          <w:sz w:val="24"/>
          <w:szCs w:val="24"/>
        </w:rPr>
        <w:t xml:space="preserve">ed to meal account notices. </w:t>
      </w:r>
    </w:p>
    <w:p w14:paraId="4AF96F5A" w14:textId="551DFCB8" w:rsidR="00B324E1" w:rsidRPr="00EE7C8D" w:rsidRDefault="00A7212A" w:rsidP="00B324E1">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Once a student’s account is negative, they will only be provided a reimbursable meal and will not be able to add other menu items to their meal</w:t>
      </w:r>
      <w:r w:rsidR="001B299D" w:rsidRPr="00EE7C8D">
        <w:rPr>
          <w:rFonts w:ascii="Times New Roman" w:eastAsia="Times New Roman" w:hAnsi="Times New Roman" w:cs="Times New Roman"/>
          <w:sz w:val="24"/>
          <w:szCs w:val="24"/>
        </w:rPr>
        <w:t>.</w:t>
      </w:r>
      <w:r w:rsidRPr="00EE7C8D">
        <w:rPr>
          <w:rFonts w:ascii="Times New Roman" w:eastAsia="Times New Roman" w:hAnsi="Times New Roman" w:cs="Times New Roman"/>
          <w:sz w:val="24"/>
          <w:szCs w:val="24"/>
        </w:rPr>
        <w:t xml:space="preserve">  Staff will ensure </w:t>
      </w:r>
      <w:r w:rsidRPr="00EE7C8D">
        <w:rPr>
          <w:rFonts w:ascii="Times New Roman" w:eastAsia="Times New Roman" w:hAnsi="Times New Roman" w:cs="Times New Roman"/>
          <w:sz w:val="24"/>
          <w:szCs w:val="24"/>
        </w:rPr>
        <w:lastRenderedPageBreak/>
        <w:t>this process will not demean or stigmatize any student participating in the school lunch program.</w:t>
      </w:r>
      <w:r w:rsidR="001B299D" w:rsidRPr="00EE7C8D">
        <w:rPr>
          <w:rFonts w:ascii="Times New Roman" w:eastAsia="Times New Roman" w:hAnsi="Times New Roman" w:cs="Times New Roman"/>
          <w:sz w:val="24"/>
          <w:szCs w:val="24"/>
        </w:rPr>
        <w:t xml:space="preserve">  </w:t>
      </w:r>
    </w:p>
    <w:p w14:paraId="355E0615" w14:textId="7397CD34" w:rsidR="00B324E1" w:rsidRPr="00EE7C8D" w:rsidRDefault="00A7212A" w:rsidP="00B324E1">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Once the student’s account reaches negative $30</w:t>
      </w:r>
      <w:r w:rsidR="001B299D" w:rsidRPr="00EE7C8D">
        <w:rPr>
          <w:rFonts w:ascii="Times New Roman" w:eastAsia="Times New Roman" w:hAnsi="Times New Roman" w:cs="Times New Roman"/>
          <w:sz w:val="24"/>
          <w:szCs w:val="24"/>
        </w:rPr>
        <w:t xml:space="preserve">, the school’s administration will contact the parent to </w:t>
      </w:r>
      <w:r w:rsidR="0063548B" w:rsidRPr="00EE7C8D">
        <w:rPr>
          <w:rFonts w:ascii="Times New Roman" w:eastAsia="Times New Roman" w:hAnsi="Times New Roman" w:cs="Times New Roman"/>
          <w:sz w:val="24"/>
          <w:szCs w:val="24"/>
        </w:rPr>
        <w:t xml:space="preserve">make reasonable efforts to resolve the </w:t>
      </w:r>
      <w:r w:rsidRPr="00EE7C8D">
        <w:rPr>
          <w:rFonts w:ascii="Times New Roman" w:eastAsia="Times New Roman" w:hAnsi="Times New Roman" w:cs="Times New Roman"/>
          <w:sz w:val="24"/>
          <w:szCs w:val="24"/>
        </w:rPr>
        <w:t>unpaid meal balance</w:t>
      </w:r>
      <w:r w:rsidR="0063548B" w:rsidRPr="00EE7C8D">
        <w:rPr>
          <w:rFonts w:ascii="Times New Roman" w:eastAsia="Times New Roman" w:hAnsi="Times New Roman" w:cs="Times New Roman"/>
          <w:sz w:val="24"/>
          <w:szCs w:val="24"/>
        </w:rPr>
        <w:t xml:space="preserve">.  </w:t>
      </w:r>
      <w:r w:rsidR="009E1397" w:rsidRPr="00EE7C8D">
        <w:rPr>
          <w:rFonts w:ascii="Times New Roman" w:eastAsia="Times New Roman" w:hAnsi="Times New Roman" w:cs="Times New Roman"/>
          <w:sz w:val="24"/>
          <w:szCs w:val="24"/>
        </w:rPr>
        <w:t>The m</w:t>
      </w:r>
      <w:r w:rsidR="0063548B" w:rsidRPr="00EE7C8D">
        <w:rPr>
          <w:rFonts w:ascii="Times New Roman" w:eastAsia="Times New Roman" w:hAnsi="Times New Roman" w:cs="Times New Roman"/>
          <w:sz w:val="24"/>
          <w:szCs w:val="24"/>
        </w:rPr>
        <w:t xml:space="preserve">eal charge policy will be discussed with families and where appropriate, families may be encouraged to apply for free and reduced-price meals for their children.  </w:t>
      </w:r>
    </w:p>
    <w:p w14:paraId="7AFF4783" w14:textId="36A92124" w:rsidR="000F42DC" w:rsidRPr="00EE7C8D" w:rsidRDefault="002920F2" w:rsidP="00EE7C8D">
      <w:pPr>
        <w:numPr>
          <w:ilvl w:val="1"/>
          <w:numId w:val="2"/>
        </w:numPr>
        <w:shd w:val="clear" w:color="auto" w:fill="FFFFFF"/>
        <w:spacing w:after="0"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When an account balance reaches negative $50, the account </w:t>
      </w:r>
      <w:r w:rsidR="00A7212A" w:rsidRPr="00EE7C8D">
        <w:rPr>
          <w:rFonts w:ascii="Times New Roman" w:eastAsia="Times New Roman" w:hAnsi="Times New Roman" w:cs="Times New Roman"/>
          <w:sz w:val="24"/>
          <w:szCs w:val="24"/>
        </w:rPr>
        <w:t>will</w:t>
      </w:r>
      <w:r w:rsidRPr="00EE7C8D">
        <w:rPr>
          <w:rFonts w:ascii="Times New Roman" w:eastAsia="Times New Roman" w:hAnsi="Times New Roman" w:cs="Times New Roman"/>
          <w:sz w:val="24"/>
          <w:szCs w:val="24"/>
        </w:rPr>
        <w:t xml:space="preserve"> be considered a delinquent debt and the district </w:t>
      </w:r>
      <w:r w:rsidR="00A7212A" w:rsidRPr="00EE7C8D">
        <w:rPr>
          <w:rFonts w:ascii="Times New Roman" w:eastAsia="Times New Roman" w:hAnsi="Times New Roman" w:cs="Times New Roman"/>
          <w:sz w:val="24"/>
          <w:szCs w:val="24"/>
        </w:rPr>
        <w:t>will</w:t>
      </w:r>
      <w:r w:rsidRPr="00EE7C8D">
        <w:rPr>
          <w:rFonts w:ascii="Times New Roman" w:eastAsia="Times New Roman" w:hAnsi="Times New Roman" w:cs="Times New Roman"/>
          <w:sz w:val="24"/>
          <w:szCs w:val="24"/>
        </w:rPr>
        <w:t xml:space="preserve"> notify the family via </w:t>
      </w:r>
      <w:r w:rsidR="00A7212A" w:rsidRPr="00EE7C8D">
        <w:rPr>
          <w:rFonts w:ascii="Times New Roman" w:eastAsia="Times New Roman" w:hAnsi="Times New Roman" w:cs="Times New Roman"/>
          <w:sz w:val="24"/>
          <w:szCs w:val="24"/>
        </w:rPr>
        <w:t>email</w:t>
      </w:r>
      <w:r w:rsidRPr="00EE7C8D">
        <w:rPr>
          <w:rFonts w:ascii="Times New Roman" w:eastAsia="Times New Roman" w:hAnsi="Times New Roman" w:cs="Times New Roman"/>
          <w:sz w:val="24"/>
          <w:szCs w:val="24"/>
        </w:rPr>
        <w:t>.</w:t>
      </w:r>
      <w:r w:rsidR="00A7212A" w:rsidRPr="00EE7C8D">
        <w:rPr>
          <w:rFonts w:ascii="Times New Roman" w:eastAsia="Times New Roman" w:hAnsi="Times New Roman" w:cs="Times New Roman"/>
          <w:sz w:val="24"/>
          <w:szCs w:val="24"/>
        </w:rPr>
        <w:t xml:space="preserve">  Families will be instructed to bring the account to </w:t>
      </w:r>
      <w:r w:rsidRPr="00EE7C8D">
        <w:rPr>
          <w:rFonts w:ascii="Times New Roman" w:eastAsia="Times New Roman" w:hAnsi="Times New Roman" w:cs="Times New Roman"/>
          <w:sz w:val="24"/>
          <w:szCs w:val="24"/>
        </w:rPr>
        <w:t xml:space="preserve">a positive balance within </w:t>
      </w:r>
      <w:r w:rsidR="009F6FD6" w:rsidRPr="00EE7C8D">
        <w:rPr>
          <w:rFonts w:ascii="Times New Roman" w:eastAsia="Times New Roman" w:hAnsi="Times New Roman" w:cs="Times New Roman"/>
          <w:sz w:val="24"/>
          <w:szCs w:val="24"/>
        </w:rPr>
        <w:t xml:space="preserve">14 </w:t>
      </w:r>
      <w:r w:rsidRPr="00EE7C8D">
        <w:rPr>
          <w:rFonts w:ascii="Times New Roman" w:eastAsia="Times New Roman" w:hAnsi="Times New Roman" w:cs="Times New Roman"/>
          <w:sz w:val="24"/>
          <w:szCs w:val="24"/>
        </w:rPr>
        <w:t xml:space="preserve">days and </w:t>
      </w:r>
      <w:r w:rsidR="00EF5AA8" w:rsidRPr="00EE7C8D">
        <w:rPr>
          <w:rFonts w:ascii="Times New Roman" w:eastAsia="Times New Roman" w:hAnsi="Times New Roman" w:cs="Times New Roman"/>
          <w:sz w:val="24"/>
          <w:szCs w:val="24"/>
        </w:rPr>
        <w:t xml:space="preserve">to complete </w:t>
      </w:r>
      <w:r w:rsidRPr="00EE7C8D">
        <w:rPr>
          <w:rFonts w:ascii="Times New Roman" w:eastAsia="Times New Roman" w:hAnsi="Times New Roman" w:cs="Times New Roman"/>
          <w:sz w:val="24"/>
          <w:szCs w:val="24"/>
        </w:rPr>
        <w:t xml:space="preserve">an Application for Educational Benefits if one is not already on file.  </w:t>
      </w:r>
    </w:p>
    <w:p w14:paraId="525DA721" w14:textId="2D9FA2DD" w:rsidR="000F42DC" w:rsidRPr="00EE7C8D" w:rsidRDefault="002920F2" w:rsidP="000F42DC">
      <w:pPr>
        <w:numPr>
          <w:ilvl w:val="1"/>
          <w:numId w:val="2"/>
        </w:numPr>
        <w:shd w:val="clear" w:color="auto" w:fill="FFFFFF"/>
        <w:spacing w:after="0"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When an account balance reaches negative $50, the district reserves the right to prohibit </w:t>
      </w:r>
      <w:r w:rsidR="00EF5AA8" w:rsidRPr="00EE7C8D">
        <w:rPr>
          <w:rFonts w:ascii="Times New Roman" w:eastAsia="Times New Roman" w:hAnsi="Times New Roman" w:cs="Times New Roman"/>
          <w:sz w:val="24"/>
          <w:szCs w:val="24"/>
        </w:rPr>
        <w:t xml:space="preserve">student </w:t>
      </w:r>
      <w:r w:rsidRPr="00EE7C8D">
        <w:rPr>
          <w:rFonts w:ascii="Times New Roman" w:eastAsia="Times New Roman" w:hAnsi="Times New Roman" w:cs="Times New Roman"/>
          <w:sz w:val="24"/>
          <w:szCs w:val="24"/>
        </w:rPr>
        <w:t>participation in fee</w:t>
      </w:r>
      <w:r w:rsidR="009F6FD6" w:rsidRPr="00EE7C8D">
        <w:rPr>
          <w:rFonts w:ascii="Times New Roman" w:eastAsia="Times New Roman" w:hAnsi="Times New Roman" w:cs="Times New Roman"/>
          <w:sz w:val="24"/>
          <w:szCs w:val="24"/>
        </w:rPr>
        <w:t>-</w:t>
      </w:r>
      <w:r w:rsidRPr="00EE7C8D">
        <w:rPr>
          <w:rFonts w:ascii="Times New Roman" w:eastAsia="Times New Roman" w:hAnsi="Times New Roman" w:cs="Times New Roman"/>
          <w:sz w:val="24"/>
          <w:szCs w:val="24"/>
        </w:rPr>
        <w:t xml:space="preserve">based programs, until the balance is paid in full. </w:t>
      </w:r>
      <w:r w:rsidR="00D27F81" w:rsidRPr="00EE7C8D">
        <w:rPr>
          <w:rFonts w:ascii="Times New Roman" w:eastAsia="Times New Roman" w:hAnsi="Times New Roman" w:cs="Times New Roman"/>
          <w:sz w:val="24"/>
          <w:szCs w:val="24"/>
        </w:rPr>
        <w:t xml:space="preserve"> </w:t>
      </w:r>
    </w:p>
    <w:p w14:paraId="731C2E5D" w14:textId="68F2C838" w:rsidR="00B324E1" w:rsidRPr="00EE7C8D" w:rsidRDefault="00B324E1" w:rsidP="00EE7C8D">
      <w:pPr>
        <w:shd w:val="clear" w:color="auto" w:fill="FFFFFF"/>
        <w:spacing w:after="0" w:line="240" w:lineRule="auto"/>
        <w:rPr>
          <w:rFonts w:ascii="Times New Roman" w:eastAsia="Times New Roman" w:hAnsi="Times New Roman" w:cs="Times New Roman"/>
          <w:sz w:val="24"/>
          <w:szCs w:val="24"/>
        </w:rPr>
      </w:pPr>
    </w:p>
    <w:p w14:paraId="1B2BA4B7" w14:textId="77777777" w:rsidR="00B324E1" w:rsidRPr="00EE7C8D" w:rsidRDefault="00B324E1" w:rsidP="00B324E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b/>
          <w:bCs/>
          <w:sz w:val="24"/>
          <w:szCs w:val="24"/>
        </w:rPr>
        <w:t>UNPAID MEAL CHARGES</w:t>
      </w:r>
      <w:r w:rsidRPr="00EE7C8D">
        <w:rPr>
          <w:rFonts w:ascii="Times New Roman" w:eastAsia="Times New Roman" w:hAnsi="Times New Roman" w:cs="Times New Roman"/>
          <w:sz w:val="24"/>
          <w:szCs w:val="24"/>
        </w:rPr>
        <w:br/>
        <w:t> </w:t>
      </w:r>
    </w:p>
    <w:p w14:paraId="5AC1611E" w14:textId="39A2348C" w:rsidR="00B324E1" w:rsidRPr="00EE7C8D" w:rsidRDefault="00B324E1" w:rsidP="00B324E1">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The school district will make reasonable efforts to collect unpaid meal charges classified as delinquent debt. Unpaid meal charges are designated as delinquent debt when payment is overdue, the debt is considered collectable, and efforts are being made to collect it. </w:t>
      </w:r>
    </w:p>
    <w:p w14:paraId="47B7A207" w14:textId="482A0264" w:rsidR="00B324E1" w:rsidRPr="00EE7C8D" w:rsidRDefault="00B324E1" w:rsidP="00B324E1">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Collection options may include, but are not limited to, use of </w:t>
      </w:r>
      <w:r w:rsidR="00EF5AA8" w:rsidRPr="00EE7C8D">
        <w:rPr>
          <w:rFonts w:ascii="Times New Roman" w:eastAsia="Times New Roman" w:hAnsi="Times New Roman" w:cs="Times New Roman"/>
          <w:sz w:val="24"/>
          <w:szCs w:val="24"/>
        </w:rPr>
        <w:t>C</w:t>
      </w:r>
      <w:r w:rsidRPr="00EE7C8D">
        <w:rPr>
          <w:rFonts w:ascii="Times New Roman" w:eastAsia="Times New Roman" w:hAnsi="Times New Roman" w:cs="Times New Roman"/>
          <w:sz w:val="24"/>
          <w:szCs w:val="24"/>
        </w:rPr>
        <w:t xml:space="preserve">ollection </w:t>
      </w:r>
      <w:r w:rsidR="00EF5AA8" w:rsidRPr="00EE7C8D">
        <w:rPr>
          <w:rFonts w:ascii="Times New Roman" w:eastAsia="Times New Roman" w:hAnsi="Times New Roman" w:cs="Times New Roman"/>
          <w:sz w:val="24"/>
          <w:szCs w:val="24"/>
        </w:rPr>
        <w:t>A</w:t>
      </w:r>
      <w:r w:rsidRPr="00EE7C8D">
        <w:rPr>
          <w:rFonts w:ascii="Times New Roman" w:eastAsia="Times New Roman" w:hAnsi="Times New Roman" w:cs="Times New Roman"/>
          <w:sz w:val="24"/>
          <w:szCs w:val="24"/>
        </w:rPr>
        <w:t>gencies, claims in the conciliation court, or any other method permitted by law.</w:t>
      </w:r>
    </w:p>
    <w:p w14:paraId="6ACFB01F" w14:textId="77777777" w:rsidR="00B324E1" w:rsidRPr="00EE7C8D" w:rsidRDefault="00B324E1" w:rsidP="00B324E1">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Other than Collection Agencies, the school district may not enlist the assistance of non-school district employees, such as volunteers, to engage in debt collection efforts.</w:t>
      </w:r>
      <w:r w:rsidRPr="00EE7C8D">
        <w:rPr>
          <w:rFonts w:ascii="Times New Roman" w:eastAsia="Times New Roman" w:hAnsi="Times New Roman" w:cs="Times New Roman"/>
          <w:sz w:val="24"/>
          <w:szCs w:val="24"/>
        </w:rPr>
        <w:br/>
        <w:t> </w:t>
      </w:r>
    </w:p>
    <w:p w14:paraId="3CA47D56" w14:textId="77777777" w:rsidR="00B324E1" w:rsidRPr="00EE7C8D" w:rsidRDefault="00B324E1" w:rsidP="00B324E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b/>
          <w:bCs/>
          <w:sz w:val="24"/>
          <w:szCs w:val="24"/>
        </w:rPr>
        <w:t>COMMUNICATION OF POLICY</w:t>
      </w:r>
      <w:r w:rsidRPr="00EE7C8D">
        <w:rPr>
          <w:rFonts w:ascii="Times New Roman" w:eastAsia="Times New Roman" w:hAnsi="Times New Roman" w:cs="Times New Roman"/>
          <w:sz w:val="24"/>
          <w:szCs w:val="24"/>
        </w:rPr>
        <w:br/>
        <w:t> </w:t>
      </w:r>
    </w:p>
    <w:p w14:paraId="19DF83BF" w14:textId="09A206A3" w:rsidR="00EF5AA8" w:rsidRPr="00EE7C8D" w:rsidRDefault="00B324E1" w:rsidP="00EE7C8D">
      <w:pPr>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This policy and any supporting information </w:t>
      </w:r>
      <w:r w:rsidR="00EF5AA8" w:rsidRPr="00EE7C8D">
        <w:rPr>
          <w:rFonts w:ascii="Times New Roman" w:eastAsia="Times New Roman" w:hAnsi="Times New Roman" w:cs="Times New Roman"/>
          <w:sz w:val="24"/>
          <w:szCs w:val="24"/>
        </w:rPr>
        <w:t>will</w:t>
      </w:r>
      <w:r w:rsidRPr="00EE7C8D">
        <w:rPr>
          <w:rFonts w:ascii="Times New Roman" w:eastAsia="Times New Roman" w:hAnsi="Times New Roman" w:cs="Times New Roman"/>
          <w:sz w:val="24"/>
          <w:szCs w:val="24"/>
        </w:rPr>
        <w:t xml:space="preserve"> be provided in writing to</w:t>
      </w:r>
      <w:r w:rsidR="0063548B" w:rsidRPr="00EE7C8D">
        <w:rPr>
          <w:rFonts w:ascii="Times New Roman" w:eastAsia="Times New Roman" w:hAnsi="Times New Roman" w:cs="Times New Roman"/>
          <w:sz w:val="24"/>
          <w:szCs w:val="24"/>
        </w:rPr>
        <w:t xml:space="preserve"> all</w:t>
      </w:r>
      <w:r w:rsidRPr="00EE7C8D">
        <w:rPr>
          <w:rFonts w:ascii="Times New Roman" w:eastAsia="Times New Roman" w:hAnsi="Times New Roman" w:cs="Times New Roman"/>
          <w:sz w:val="24"/>
          <w:szCs w:val="24"/>
        </w:rPr>
        <w:t xml:space="preserve"> households at or before the start of each school year</w:t>
      </w:r>
      <w:r w:rsidR="00EF5AA8" w:rsidRPr="00EE7C8D">
        <w:rPr>
          <w:rFonts w:ascii="Times New Roman" w:eastAsia="Times New Roman" w:hAnsi="Times New Roman" w:cs="Times New Roman"/>
          <w:sz w:val="24"/>
          <w:szCs w:val="24"/>
        </w:rPr>
        <w:t xml:space="preserve">. </w:t>
      </w:r>
      <w:r w:rsidR="0063548B" w:rsidRPr="00EE7C8D">
        <w:rPr>
          <w:rFonts w:ascii="Times New Roman" w:eastAsia="Times New Roman" w:hAnsi="Times New Roman" w:cs="Times New Roman"/>
          <w:sz w:val="24"/>
          <w:szCs w:val="24"/>
        </w:rPr>
        <w:t xml:space="preserve"> </w:t>
      </w:r>
      <w:r w:rsidR="00EF5AA8" w:rsidRPr="00EE7C8D">
        <w:rPr>
          <w:rFonts w:ascii="Times New Roman" w:eastAsia="Times New Roman" w:hAnsi="Times New Roman" w:cs="Times New Roman"/>
          <w:sz w:val="24"/>
          <w:szCs w:val="24"/>
        </w:rPr>
        <w:t>S</w:t>
      </w:r>
      <w:r w:rsidRPr="00EE7C8D">
        <w:rPr>
          <w:rFonts w:ascii="Times New Roman" w:eastAsia="Times New Roman" w:hAnsi="Times New Roman" w:cs="Times New Roman"/>
          <w:sz w:val="24"/>
          <w:szCs w:val="24"/>
        </w:rPr>
        <w:t>tudents and families who transfer into the scho</w:t>
      </w:r>
      <w:r w:rsidR="0063548B" w:rsidRPr="00EE7C8D">
        <w:rPr>
          <w:rFonts w:ascii="Times New Roman" w:eastAsia="Times New Roman" w:hAnsi="Times New Roman" w:cs="Times New Roman"/>
          <w:sz w:val="24"/>
          <w:szCs w:val="24"/>
        </w:rPr>
        <w:t xml:space="preserve">ol </w:t>
      </w:r>
      <w:r w:rsidRPr="00EE7C8D">
        <w:rPr>
          <w:rFonts w:ascii="Times New Roman" w:eastAsia="Times New Roman" w:hAnsi="Times New Roman" w:cs="Times New Roman"/>
          <w:sz w:val="24"/>
          <w:szCs w:val="24"/>
        </w:rPr>
        <w:t>district</w:t>
      </w:r>
      <w:r w:rsidR="00EF5AA8" w:rsidRPr="00EE7C8D">
        <w:rPr>
          <w:rFonts w:ascii="Times New Roman" w:eastAsia="Times New Roman" w:hAnsi="Times New Roman" w:cs="Times New Roman"/>
          <w:sz w:val="24"/>
          <w:szCs w:val="24"/>
        </w:rPr>
        <w:t xml:space="preserve"> will also receive the meal charge policy</w:t>
      </w:r>
      <w:r w:rsidRPr="00EE7C8D">
        <w:rPr>
          <w:rFonts w:ascii="Times New Roman" w:eastAsia="Times New Roman" w:hAnsi="Times New Roman" w:cs="Times New Roman"/>
          <w:sz w:val="24"/>
          <w:szCs w:val="24"/>
        </w:rPr>
        <w:t xml:space="preserve"> at the time of enrollment</w:t>
      </w:r>
      <w:r w:rsidR="00EF5AA8" w:rsidRPr="00EE7C8D">
        <w:rPr>
          <w:rFonts w:ascii="Times New Roman" w:eastAsia="Times New Roman" w:hAnsi="Times New Roman" w:cs="Times New Roman"/>
          <w:sz w:val="24"/>
          <w:szCs w:val="24"/>
        </w:rPr>
        <w:t xml:space="preserve">. </w:t>
      </w:r>
    </w:p>
    <w:p w14:paraId="236067AB" w14:textId="668F61AC" w:rsidR="00B324E1" w:rsidRPr="00EE7C8D" w:rsidRDefault="00B324E1" w:rsidP="00B324E1">
      <w:pPr>
        <w:numPr>
          <w:ilvl w:val="1"/>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E7C8D">
        <w:rPr>
          <w:rFonts w:ascii="Times New Roman" w:eastAsia="Times New Roman" w:hAnsi="Times New Roman" w:cs="Times New Roman"/>
          <w:sz w:val="24"/>
          <w:szCs w:val="24"/>
        </w:rPr>
        <w:t xml:space="preserve">The school district </w:t>
      </w:r>
      <w:r w:rsidR="00C438A0" w:rsidRPr="00EE7C8D">
        <w:rPr>
          <w:rFonts w:ascii="Times New Roman" w:eastAsia="Times New Roman" w:hAnsi="Times New Roman" w:cs="Times New Roman"/>
          <w:sz w:val="24"/>
          <w:szCs w:val="24"/>
        </w:rPr>
        <w:t>will</w:t>
      </w:r>
      <w:r w:rsidRPr="00EE7C8D">
        <w:rPr>
          <w:rFonts w:ascii="Times New Roman" w:eastAsia="Times New Roman" w:hAnsi="Times New Roman" w:cs="Times New Roman"/>
          <w:sz w:val="24"/>
          <w:szCs w:val="24"/>
        </w:rPr>
        <w:t xml:space="preserve"> post the policy on the school district’s website, in addition to providing the required written notification described above.</w:t>
      </w:r>
    </w:p>
    <w:p w14:paraId="4E3904AA" w14:textId="70737FEF" w:rsidR="000453F8" w:rsidRPr="00EE7C8D" w:rsidRDefault="000453F8" w:rsidP="000453F8">
      <w:pPr>
        <w:pStyle w:val="NormalWeb"/>
        <w:shd w:val="clear" w:color="auto" w:fill="FFFFFF"/>
        <w:spacing w:before="0" w:beforeAutospacing="0" w:after="150" w:afterAutospacing="0"/>
      </w:pPr>
      <w:r w:rsidRPr="00EE7C8D">
        <w:t xml:space="preserve">In accordance with federal civil rights law and U.S. Department of Agriculture (USDA) civil rights regulations and policies, this institution is prohibited from discriminating </w:t>
      </w:r>
      <w:proofErr w:type="gramStart"/>
      <w:r w:rsidRPr="00EE7C8D">
        <w:t>on the basis of</w:t>
      </w:r>
      <w:proofErr w:type="gramEnd"/>
      <w:r w:rsidRPr="00EE7C8D">
        <w:t xml:space="preserve"> race, color, national origin, sex (including gender identity and sexual orientation), disability, age, or reprisal or retaliation for prior civil rights activity.</w:t>
      </w:r>
    </w:p>
    <w:p w14:paraId="7C74CEC9" w14:textId="77777777" w:rsidR="000453F8" w:rsidRPr="00EE7C8D" w:rsidRDefault="000453F8" w:rsidP="000453F8">
      <w:pPr>
        <w:pStyle w:val="NormalWeb"/>
        <w:shd w:val="clear" w:color="auto" w:fill="FFFFFF"/>
        <w:spacing w:before="0" w:beforeAutospacing="0" w:after="150" w:afterAutospacing="0"/>
      </w:pPr>
      <w:r w:rsidRPr="00EE7C8D">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w:t>
      </w:r>
      <w:r w:rsidRPr="00EE7C8D">
        <w:lastRenderedPageBreak/>
        <w:t>local agency that administers the program or USDA’s TARGET Center at (202) 720-2600 (voice and TTY) or contact USDA through the Federal Relay Service at (800) 877-8339.</w:t>
      </w:r>
    </w:p>
    <w:p w14:paraId="282DFDD7" w14:textId="77777777" w:rsidR="000453F8" w:rsidRPr="00EE7C8D" w:rsidRDefault="000453F8" w:rsidP="000453F8">
      <w:pPr>
        <w:pStyle w:val="NormalWeb"/>
        <w:shd w:val="clear" w:color="auto" w:fill="FFFFFF"/>
        <w:spacing w:before="0" w:beforeAutospacing="0" w:after="150" w:afterAutospacing="0"/>
      </w:pPr>
      <w:r w:rsidRPr="00EE7C8D">
        <w:t>To file a program discrimination complaint, a Complainant should complete a Form AD-3027, USDA Program Discrimination Complaint Form which can be obtained online at: </w:t>
      </w:r>
      <w:hyperlink r:id="rId7" w:tgtFrame="_top" w:history="1">
        <w:r w:rsidRPr="00EE7C8D">
          <w:rPr>
            <w:rStyle w:val="Hyperlink"/>
            <w:color w:val="auto"/>
          </w:rPr>
          <w:t>https://www.usda.gov/sites/default/files/documents/USDA-OASCR%20P-Complaint-Form-0508-0002-508-11-28-17Fax2Mail.pdf</w:t>
        </w:r>
      </w:hyperlink>
      <w:r w:rsidRPr="00EE7C8D">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76FEEA9" w14:textId="77777777" w:rsidR="000453F8" w:rsidRPr="00EE7C8D" w:rsidRDefault="000453F8" w:rsidP="000453F8">
      <w:pPr>
        <w:shd w:val="clear" w:color="auto" w:fill="FFFFFF"/>
        <w:rPr>
          <w:rFonts w:ascii="Times New Roman" w:hAnsi="Times New Roman" w:cs="Times New Roman"/>
          <w:sz w:val="24"/>
          <w:szCs w:val="24"/>
        </w:rPr>
      </w:pPr>
      <w:r w:rsidRPr="00EE7C8D">
        <w:rPr>
          <w:rFonts w:ascii="Times New Roman" w:hAnsi="Times New Roman" w:cs="Times New Roman"/>
          <w:sz w:val="24"/>
          <w:szCs w:val="24"/>
        </w:rPr>
        <w:t>(1) </w:t>
      </w:r>
      <w:r w:rsidRPr="00EE7C8D">
        <w:rPr>
          <w:rFonts w:ascii="Times New Roman" w:hAnsi="Times New Roman" w:cs="Times New Roman"/>
          <w:b/>
          <w:bCs/>
          <w:sz w:val="24"/>
          <w:szCs w:val="24"/>
        </w:rPr>
        <w:t>mail:</w:t>
      </w:r>
      <w:r w:rsidRPr="00EE7C8D">
        <w:rPr>
          <w:rFonts w:ascii="Times New Roman" w:hAnsi="Times New Roman" w:cs="Times New Roman"/>
          <w:sz w:val="24"/>
          <w:szCs w:val="24"/>
        </w:rPr>
        <w:t> U.S. Department of Agriculture</w:t>
      </w:r>
      <w:r w:rsidRPr="00EE7C8D">
        <w:rPr>
          <w:rFonts w:ascii="Times New Roman" w:hAnsi="Times New Roman" w:cs="Times New Roman"/>
          <w:sz w:val="24"/>
          <w:szCs w:val="24"/>
        </w:rPr>
        <w:br/>
        <w:t>Office of the Assistant Secretary for Civil Rights</w:t>
      </w:r>
      <w:r w:rsidRPr="00EE7C8D">
        <w:rPr>
          <w:rFonts w:ascii="Times New Roman" w:hAnsi="Times New Roman" w:cs="Times New Roman"/>
          <w:sz w:val="24"/>
          <w:szCs w:val="24"/>
        </w:rPr>
        <w:br/>
        <w:t>1400 Independence Avenue, SW</w:t>
      </w:r>
      <w:r w:rsidRPr="00EE7C8D">
        <w:rPr>
          <w:rFonts w:ascii="Times New Roman" w:hAnsi="Times New Roman" w:cs="Times New Roman"/>
          <w:sz w:val="24"/>
          <w:szCs w:val="24"/>
        </w:rPr>
        <w:br/>
        <w:t>Washington, D.C. 20250-9410; or</w:t>
      </w:r>
    </w:p>
    <w:p w14:paraId="6C237CCB" w14:textId="77777777" w:rsidR="000453F8" w:rsidRPr="00EE7C8D" w:rsidRDefault="000453F8" w:rsidP="000453F8">
      <w:pPr>
        <w:shd w:val="clear" w:color="auto" w:fill="FFFFFF"/>
        <w:rPr>
          <w:rFonts w:ascii="Times New Roman" w:hAnsi="Times New Roman" w:cs="Times New Roman"/>
          <w:sz w:val="24"/>
          <w:szCs w:val="24"/>
        </w:rPr>
      </w:pPr>
      <w:r w:rsidRPr="00EE7C8D">
        <w:rPr>
          <w:rFonts w:ascii="Times New Roman" w:hAnsi="Times New Roman" w:cs="Times New Roman"/>
          <w:sz w:val="24"/>
          <w:szCs w:val="24"/>
        </w:rPr>
        <w:t>(2) </w:t>
      </w:r>
      <w:r w:rsidRPr="00EE7C8D">
        <w:rPr>
          <w:rFonts w:ascii="Times New Roman" w:hAnsi="Times New Roman" w:cs="Times New Roman"/>
          <w:b/>
          <w:bCs/>
          <w:sz w:val="24"/>
          <w:szCs w:val="24"/>
        </w:rPr>
        <w:t>fax:</w:t>
      </w:r>
      <w:r w:rsidRPr="00EE7C8D">
        <w:rPr>
          <w:rFonts w:ascii="Times New Roman" w:hAnsi="Times New Roman" w:cs="Times New Roman"/>
          <w:sz w:val="24"/>
          <w:szCs w:val="24"/>
        </w:rPr>
        <w:t> (833) 256-1665 or (202) 690-7442; or</w:t>
      </w:r>
    </w:p>
    <w:p w14:paraId="287768D1" w14:textId="77777777" w:rsidR="000453F8" w:rsidRPr="00EE7C8D" w:rsidRDefault="000453F8" w:rsidP="000453F8">
      <w:pPr>
        <w:shd w:val="clear" w:color="auto" w:fill="FFFFFF"/>
        <w:rPr>
          <w:rFonts w:ascii="Times New Roman" w:hAnsi="Times New Roman" w:cs="Times New Roman"/>
          <w:sz w:val="24"/>
          <w:szCs w:val="24"/>
        </w:rPr>
      </w:pPr>
      <w:r w:rsidRPr="00EE7C8D">
        <w:rPr>
          <w:rFonts w:ascii="Times New Roman" w:hAnsi="Times New Roman" w:cs="Times New Roman"/>
          <w:sz w:val="24"/>
          <w:szCs w:val="24"/>
        </w:rPr>
        <w:t>(3) </w:t>
      </w:r>
      <w:r w:rsidRPr="00EE7C8D">
        <w:rPr>
          <w:rFonts w:ascii="Times New Roman" w:hAnsi="Times New Roman" w:cs="Times New Roman"/>
          <w:b/>
          <w:bCs/>
          <w:sz w:val="24"/>
          <w:szCs w:val="24"/>
        </w:rPr>
        <w:t>email:</w:t>
      </w:r>
      <w:r w:rsidRPr="00EE7C8D">
        <w:rPr>
          <w:rFonts w:ascii="Times New Roman" w:hAnsi="Times New Roman" w:cs="Times New Roman"/>
          <w:sz w:val="24"/>
          <w:szCs w:val="24"/>
        </w:rPr>
        <w:t> </w:t>
      </w:r>
      <w:hyperlink r:id="rId8" w:tgtFrame="_top" w:history="1">
        <w:r w:rsidRPr="00EE7C8D">
          <w:rPr>
            <w:rStyle w:val="Hyperlink"/>
            <w:rFonts w:ascii="Times New Roman" w:hAnsi="Times New Roman" w:cs="Times New Roman"/>
            <w:color w:val="auto"/>
            <w:sz w:val="24"/>
            <w:szCs w:val="24"/>
          </w:rPr>
          <w:t>program.intake@usda.gov</w:t>
        </w:r>
      </w:hyperlink>
    </w:p>
    <w:p w14:paraId="07FCD127" w14:textId="77777777" w:rsidR="000453F8" w:rsidRPr="00EE7C8D" w:rsidRDefault="000453F8" w:rsidP="000453F8">
      <w:pPr>
        <w:pStyle w:val="NormalWeb"/>
        <w:shd w:val="clear" w:color="auto" w:fill="FFFFFF"/>
        <w:spacing w:before="0" w:beforeAutospacing="0" w:after="150" w:afterAutospacing="0"/>
      </w:pPr>
      <w:r w:rsidRPr="00EE7C8D">
        <w:t>This institution is an equal opportunity provider.</w:t>
      </w:r>
    </w:p>
    <w:p w14:paraId="61612725" w14:textId="0EAA853B" w:rsidR="00B324E1" w:rsidRDefault="00B324E1" w:rsidP="00B324E1">
      <w:pPr>
        <w:rPr>
          <w:rFonts w:ascii="Times New Roman" w:hAnsi="Times New Roman" w:cs="Times New Roman"/>
          <w:sz w:val="24"/>
          <w:szCs w:val="24"/>
        </w:rPr>
      </w:pPr>
    </w:p>
    <w:p w14:paraId="3EC5E62D" w14:textId="7AB6CF0C" w:rsidR="00EE7C8D" w:rsidRPr="00EE7C8D" w:rsidRDefault="00EE7C8D" w:rsidP="00B324E1">
      <w:pPr>
        <w:rPr>
          <w:rFonts w:ascii="Times New Roman" w:hAnsi="Times New Roman" w:cs="Times New Roman"/>
          <w:bCs/>
          <w:sz w:val="24"/>
          <w:szCs w:val="24"/>
        </w:rPr>
      </w:pPr>
      <w:r>
        <w:rPr>
          <w:rFonts w:ascii="Times New Roman" w:hAnsi="Times New Roman" w:cs="Times New Roman"/>
          <w:b/>
          <w:sz w:val="24"/>
          <w:szCs w:val="24"/>
        </w:rPr>
        <w:t xml:space="preserve">POLICY CREATED: </w:t>
      </w:r>
      <w:r>
        <w:rPr>
          <w:rFonts w:ascii="Times New Roman" w:hAnsi="Times New Roman" w:cs="Times New Roman"/>
          <w:bCs/>
          <w:sz w:val="24"/>
          <w:szCs w:val="24"/>
        </w:rPr>
        <w:t>August 25, 2022</w:t>
      </w:r>
    </w:p>
    <w:sectPr w:rsidR="00EE7C8D" w:rsidRPr="00EE7C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D500" w14:textId="77777777" w:rsidR="0028605A" w:rsidRDefault="0028605A" w:rsidP="00EE7C8D">
      <w:pPr>
        <w:spacing w:after="0" w:line="240" w:lineRule="auto"/>
      </w:pPr>
      <w:r>
        <w:separator/>
      </w:r>
    </w:p>
  </w:endnote>
  <w:endnote w:type="continuationSeparator" w:id="0">
    <w:p w14:paraId="00B6EE17" w14:textId="77777777" w:rsidR="0028605A" w:rsidRDefault="0028605A" w:rsidP="00EE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9E81" w14:textId="77777777" w:rsidR="0028605A" w:rsidRDefault="0028605A" w:rsidP="00EE7C8D">
      <w:pPr>
        <w:spacing w:after="0" w:line="240" w:lineRule="auto"/>
      </w:pPr>
      <w:r>
        <w:separator/>
      </w:r>
    </w:p>
  </w:footnote>
  <w:footnote w:type="continuationSeparator" w:id="0">
    <w:p w14:paraId="7071581D" w14:textId="77777777" w:rsidR="0028605A" w:rsidRDefault="0028605A" w:rsidP="00EE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DD25" w14:textId="41793BD5" w:rsidR="00EE7C8D" w:rsidRDefault="00EE7C8D">
    <w:pPr>
      <w:pStyle w:val="Header"/>
    </w:pPr>
    <w:r>
      <w:rPr>
        <w:rFonts w:ascii="Times New Roman" w:hAnsi="Times New Roman" w:cs="Times New Roman"/>
        <w:noProof/>
        <w:sz w:val="24"/>
        <w:szCs w:val="24"/>
      </w:rPr>
      <w:drawing>
        <wp:inline distT="0" distB="0" distL="0" distR="0" wp14:anchorId="2DC73186" wp14:editId="16BAC8E9">
          <wp:extent cx="5943600" cy="810260"/>
          <wp:effectExtent l="0" t="0" r="0" b="889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593D"/>
    <w:multiLevelType w:val="multilevel"/>
    <w:tmpl w:val="8B44578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412701728">
    <w:abstractNumId w:val="0"/>
  </w:num>
  <w:num w:numId="2" w16cid:durableId="158466431">
    <w:abstractNumId w:val="0"/>
  </w:num>
  <w:num w:numId="3" w16cid:durableId="1268350964">
    <w:abstractNumId w:val="0"/>
  </w:num>
  <w:num w:numId="4" w16cid:durableId="177347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E1"/>
    <w:rsid w:val="000453F8"/>
    <w:rsid w:val="000D5EF3"/>
    <w:rsid w:val="000F42DC"/>
    <w:rsid w:val="001072CD"/>
    <w:rsid w:val="001B299D"/>
    <w:rsid w:val="001D667B"/>
    <w:rsid w:val="00281E74"/>
    <w:rsid w:val="0028605A"/>
    <w:rsid w:val="002920F2"/>
    <w:rsid w:val="002A0EEA"/>
    <w:rsid w:val="002C498B"/>
    <w:rsid w:val="00554E5A"/>
    <w:rsid w:val="00625397"/>
    <w:rsid w:val="0063548B"/>
    <w:rsid w:val="007C4B09"/>
    <w:rsid w:val="009626A0"/>
    <w:rsid w:val="009C3CE7"/>
    <w:rsid w:val="009E1397"/>
    <w:rsid w:val="009F6FD6"/>
    <w:rsid w:val="00A53D0E"/>
    <w:rsid w:val="00A7212A"/>
    <w:rsid w:val="00B2671D"/>
    <w:rsid w:val="00B324E1"/>
    <w:rsid w:val="00BE7E74"/>
    <w:rsid w:val="00C438A0"/>
    <w:rsid w:val="00CA29FF"/>
    <w:rsid w:val="00D27F81"/>
    <w:rsid w:val="00DB4D83"/>
    <w:rsid w:val="00E16027"/>
    <w:rsid w:val="00EE7C8D"/>
    <w:rsid w:val="00EF5AA8"/>
    <w:rsid w:val="00FD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97D60"/>
  <w15:chartTrackingRefBased/>
  <w15:docId w15:val="{0EF26DD0-6C44-4797-9369-FC14B2A9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24E1"/>
    <w:rPr>
      <w:b/>
      <w:bCs/>
    </w:rPr>
  </w:style>
  <w:style w:type="character" w:styleId="Hyperlink">
    <w:name w:val="Hyperlink"/>
    <w:basedOn w:val="DefaultParagraphFont"/>
    <w:uiPriority w:val="99"/>
    <w:unhideWhenUsed/>
    <w:rsid w:val="00B324E1"/>
    <w:rPr>
      <w:color w:val="0563C1" w:themeColor="hyperlink"/>
      <w:u w:val="single"/>
    </w:rPr>
  </w:style>
  <w:style w:type="character" w:styleId="UnresolvedMention">
    <w:name w:val="Unresolved Mention"/>
    <w:basedOn w:val="DefaultParagraphFont"/>
    <w:uiPriority w:val="99"/>
    <w:semiHidden/>
    <w:unhideWhenUsed/>
    <w:rsid w:val="00B324E1"/>
    <w:rPr>
      <w:color w:val="605E5C"/>
      <w:shd w:val="clear" w:color="auto" w:fill="E1DFDD"/>
    </w:rPr>
  </w:style>
  <w:style w:type="character" w:styleId="CommentReference">
    <w:name w:val="annotation reference"/>
    <w:basedOn w:val="DefaultParagraphFont"/>
    <w:uiPriority w:val="99"/>
    <w:semiHidden/>
    <w:unhideWhenUsed/>
    <w:rsid w:val="009626A0"/>
    <w:rPr>
      <w:sz w:val="16"/>
      <w:szCs w:val="16"/>
    </w:rPr>
  </w:style>
  <w:style w:type="paragraph" w:styleId="CommentText">
    <w:name w:val="annotation text"/>
    <w:basedOn w:val="Normal"/>
    <w:link w:val="CommentTextChar"/>
    <w:uiPriority w:val="99"/>
    <w:semiHidden/>
    <w:unhideWhenUsed/>
    <w:rsid w:val="009626A0"/>
    <w:pPr>
      <w:spacing w:line="240" w:lineRule="auto"/>
    </w:pPr>
    <w:rPr>
      <w:sz w:val="20"/>
      <w:szCs w:val="20"/>
    </w:rPr>
  </w:style>
  <w:style w:type="character" w:customStyle="1" w:styleId="CommentTextChar">
    <w:name w:val="Comment Text Char"/>
    <w:basedOn w:val="DefaultParagraphFont"/>
    <w:link w:val="CommentText"/>
    <w:uiPriority w:val="99"/>
    <w:semiHidden/>
    <w:rsid w:val="009626A0"/>
    <w:rPr>
      <w:sz w:val="20"/>
      <w:szCs w:val="20"/>
    </w:rPr>
  </w:style>
  <w:style w:type="paragraph" w:styleId="CommentSubject">
    <w:name w:val="annotation subject"/>
    <w:basedOn w:val="CommentText"/>
    <w:next w:val="CommentText"/>
    <w:link w:val="CommentSubjectChar"/>
    <w:uiPriority w:val="99"/>
    <w:semiHidden/>
    <w:unhideWhenUsed/>
    <w:rsid w:val="009626A0"/>
    <w:rPr>
      <w:b/>
      <w:bCs/>
    </w:rPr>
  </w:style>
  <w:style w:type="character" w:customStyle="1" w:styleId="CommentSubjectChar">
    <w:name w:val="Comment Subject Char"/>
    <w:basedOn w:val="CommentTextChar"/>
    <w:link w:val="CommentSubject"/>
    <w:uiPriority w:val="99"/>
    <w:semiHidden/>
    <w:rsid w:val="009626A0"/>
    <w:rPr>
      <w:b/>
      <w:bCs/>
      <w:sz w:val="20"/>
      <w:szCs w:val="20"/>
    </w:rPr>
  </w:style>
  <w:style w:type="character" w:styleId="FollowedHyperlink">
    <w:name w:val="FollowedHyperlink"/>
    <w:basedOn w:val="DefaultParagraphFont"/>
    <w:uiPriority w:val="99"/>
    <w:semiHidden/>
    <w:unhideWhenUsed/>
    <w:rsid w:val="009626A0"/>
    <w:rPr>
      <w:color w:val="954F72" w:themeColor="followedHyperlink"/>
      <w:u w:val="single"/>
    </w:rPr>
  </w:style>
  <w:style w:type="paragraph" w:styleId="NormalWeb">
    <w:name w:val="Normal (Web)"/>
    <w:basedOn w:val="Normal"/>
    <w:uiPriority w:val="99"/>
    <w:semiHidden/>
    <w:unhideWhenUsed/>
    <w:rsid w:val="000453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2DC"/>
    <w:pPr>
      <w:ind w:left="720"/>
      <w:contextualSpacing/>
    </w:pPr>
  </w:style>
  <w:style w:type="paragraph" w:styleId="Header">
    <w:name w:val="header"/>
    <w:basedOn w:val="Normal"/>
    <w:link w:val="HeaderChar"/>
    <w:uiPriority w:val="99"/>
    <w:unhideWhenUsed/>
    <w:rsid w:val="00EE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8D"/>
  </w:style>
  <w:style w:type="paragraph" w:styleId="Footer">
    <w:name w:val="footer"/>
    <w:basedOn w:val="Normal"/>
    <w:link w:val="FooterChar"/>
    <w:uiPriority w:val="99"/>
    <w:unhideWhenUsed/>
    <w:rsid w:val="00EE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5212">
      <w:bodyDiv w:val="1"/>
      <w:marLeft w:val="0"/>
      <w:marRight w:val="0"/>
      <w:marTop w:val="0"/>
      <w:marBottom w:val="0"/>
      <w:divBdr>
        <w:top w:val="none" w:sz="0" w:space="0" w:color="auto"/>
        <w:left w:val="none" w:sz="0" w:space="0" w:color="auto"/>
        <w:bottom w:val="none" w:sz="0" w:space="0" w:color="auto"/>
        <w:right w:val="none" w:sz="0" w:space="0" w:color="auto"/>
      </w:divBdr>
    </w:div>
    <w:div w:id="924416424">
      <w:bodyDiv w:val="1"/>
      <w:marLeft w:val="0"/>
      <w:marRight w:val="0"/>
      <w:marTop w:val="0"/>
      <w:marBottom w:val="0"/>
      <w:divBdr>
        <w:top w:val="none" w:sz="0" w:space="0" w:color="auto"/>
        <w:left w:val="none" w:sz="0" w:space="0" w:color="auto"/>
        <w:bottom w:val="none" w:sz="0" w:space="0" w:color="auto"/>
        <w:right w:val="none" w:sz="0" w:space="0" w:color="auto"/>
      </w:divBdr>
      <w:divsChild>
        <w:div w:id="657075718">
          <w:marLeft w:val="220"/>
          <w:marRight w:val="0"/>
          <w:marTop w:val="0"/>
          <w:marBottom w:val="0"/>
          <w:divBdr>
            <w:top w:val="none" w:sz="0" w:space="0" w:color="auto"/>
            <w:left w:val="none" w:sz="0" w:space="0" w:color="auto"/>
            <w:bottom w:val="none" w:sz="0" w:space="0" w:color="auto"/>
            <w:right w:val="none" w:sz="0" w:space="0" w:color="auto"/>
          </w:divBdr>
          <w:divsChild>
            <w:div w:id="1343357133">
              <w:marLeft w:val="0"/>
              <w:marRight w:val="0"/>
              <w:marTop w:val="0"/>
              <w:marBottom w:val="0"/>
              <w:divBdr>
                <w:top w:val="none" w:sz="0" w:space="0" w:color="auto"/>
                <w:left w:val="none" w:sz="0" w:space="0" w:color="auto"/>
                <w:bottom w:val="none" w:sz="0" w:space="0" w:color="auto"/>
                <w:right w:val="none" w:sz="0" w:space="0" w:color="auto"/>
              </w:divBdr>
            </w:div>
            <w:div w:id="799766663">
              <w:marLeft w:val="0"/>
              <w:marRight w:val="0"/>
              <w:marTop w:val="0"/>
              <w:marBottom w:val="0"/>
              <w:divBdr>
                <w:top w:val="none" w:sz="0" w:space="0" w:color="auto"/>
                <w:left w:val="none" w:sz="0" w:space="0" w:color="auto"/>
                <w:bottom w:val="none" w:sz="0" w:space="0" w:color="auto"/>
                <w:right w:val="none" w:sz="0" w:space="0" w:color="auto"/>
              </w:divBdr>
            </w:div>
            <w:div w:id="20035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Wendy</dc:creator>
  <cp:keywords/>
  <dc:description/>
  <cp:lastModifiedBy>Wendy Tracy</cp:lastModifiedBy>
  <cp:revision>2</cp:revision>
  <cp:lastPrinted>2022-07-29T14:04:00Z</cp:lastPrinted>
  <dcterms:created xsi:type="dcterms:W3CDTF">2022-08-23T17:06:00Z</dcterms:created>
  <dcterms:modified xsi:type="dcterms:W3CDTF">2022-08-23T17:06:00Z</dcterms:modified>
</cp:coreProperties>
</file>